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212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12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1B4C21" w:rsidRPr="00F77212">
        <w:rPr>
          <w:rFonts w:ascii="Times New Roman" w:hAnsi="Times New Roman" w:cs="Times New Roman"/>
          <w:b/>
          <w:sz w:val="28"/>
          <w:szCs w:val="28"/>
        </w:rPr>
        <w:t>podręczników na rok szkolny 202</w:t>
      </w:r>
      <w:r w:rsidR="00EA39D3" w:rsidRPr="00F77212">
        <w:rPr>
          <w:rFonts w:ascii="Times New Roman" w:hAnsi="Times New Roman" w:cs="Times New Roman"/>
          <w:b/>
          <w:sz w:val="28"/>
          <w:szCs w:val="28"/>
        </w:rPr>
        <w:t>3</w:t>
      </w:r>
      <w:r w:rsidR="001B4C21" w:rsidRPr="00F77212">
        <w:rPr>
          <w:rFonts w:ascii="Times New Roman" w:hAnsi="Times New Roman" w:cs="Times New Roman"/>
          <w:b/>
          <w:sz w:val="28"/>
          <w:szCs w:val="28"/>
        </w:rPr>
        <w:t>/202</w:t>
      </w:r>
      <w:r w:rsidR="00EA39D3" w:rsidRPr="00F77212">
        <w:rPr>
          <w:rFonts w:ascii="Times New Roman" w:hAnsi="Times New Roman" w:cs="Times New Roman"/>
          <w:b/>
          <w:sz w:val="28"/>
          <w:szCs w:val="28"/>
        </w:rPr>
        <w:t>4</w:t>
      </w:r>
    </w:p>
    <w:p w:rsidR="005C0F8B" w:rsidRPr="00F77212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12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675758" w:rsidRPr="00F77212">
        <w:rPr>
          <w:rFonts w:ascii="Times New Roman" w:hAnsi="Times New Roman" w:cs="Times New Roman"/>
          <w:b/>
          <w:sz w:val="28"/>
          <w:szCs w:val="28"/>
        </w:rPr>
        <w:t>V</w:t>
      </w:r>
      <w:r w:rsidRPr="00F77212">
        <w:rPr>
          <w:rFonts w:ascii="Times New Roman" w:hAnsi="Times New Roman" w:cs="Times New Roman"/>
          <w:b/>
          <w:sz w:val="28"/>
          <w:szCs w:val="28"/>
        </w:rPr>
        <w:t xml:space="preserve"> technikum w zawodzie technik </w:t>
      </w:r>
      <w:r w:rsidR="00BD675B" w:rsidRPr="00F77212">
        <w:rPr>
          <w:rFonts w:ascii="Times New Roman" w:hAnsi="Times New Roman" w:cs="Times New Roman"/>
          <w:b/>
          <w:sz w:val="28"/>
          <w:szCs w:val="28"/>
        </w:rPr>
        <w:t>informatyk</w:t>
      </w:r>
      <w:r w:rsidR="00707CE1" w:rsidRPr="00F77212">
        <w:rPr>
          <w:rFonts w:ascii="Times New Roman" w:hAnsi="Times New Roman" w:cs="Times New Roman"/>
          <w:b/>
          <w:sz w:val="28"/>
          <w:szCs w:val="28"/>
        </w:rPr>
        <w:t xml:space="preserve"> – 5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F77212" w:rsidTr="005C0F8B">
        <w:tc>
          <w:tcPr>
            <w:tcW w:w="709" w:type="dxa"/>
          </w:tcPr>
          <w:p w:rsidR="005C0F8B" w:rsidRPr="00F77212" w:rsidRDefault="005C0F8B" w:rsidP="005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F77212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F77212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„Sztuka wyrazu”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 4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Matheny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Zaporowicz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, T. Zieliński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Wyd. Gdańskie Wydawnictwo Oświatowe</w:t>
            </w:r>
          </w:p>
          <w:p w:rsidR="00912C76" w:rsidRPr="00F77212" w:rsidRDefault="00912C76" w:rsidP="0090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912C76" w:rsidRPr="00F77212" w:rsidRDefault="00EE41B2" w:rsidP="00EC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Kontynuacja podręcznika z klasy IV, </w:t>
            </w:r>
          </w:p>
          <w:p w:rsidR="00EE41B2" w:rsidRPr="00F77212" w:rsidRDefault="00EE41B2" w:rsidP="00EC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Repetytorium Maturzysty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OXFORD UNIVERSITY PRES</w:t>
            </w:r>
          </w:p>
          <w:p w:rsidR="00912C76" w:rsidRPr="00F77212" w:rsidRDefault="00912C76" w:rsidP="0090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Wot</w:t>
            </w:r>
            <w:proofErr w:type="spellEnd"/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my po nowemu” cz. IV, podręcznik + ćwiczenie, kontynuacja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M. Wiatr-Kmieciak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PWN</w:t>
            </w:r>
          </w:p>
          <w:p w:rsidR="00912C76" w:rsidRPr="00F77212" w:rsidRDefault="00912C76" w:rsidP="00EA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"Poznać przeszłość 4, podręcznik do historii dla liceum ogólnokształcącego i technikum, zakres podstawowy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Nr dopuszczenia: 1021/4/2022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, S. Roszak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912C76" w:rsidRPr="00F77212" w:rsidRDefault="00EE41B2" w:rsidP="00EC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Kontynuacja podręcznika</w:t>
            </w:r>
          </w:p>
          <w:p w:rsidR="00912C76" w:rsidRPr="00F77212" w:rsidRDefault="00912C76" w:rsidP="0090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F77212" w:rsidRDefault="00EE41B2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C76" w:rsidRPr="00F7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:rsidR="00912C76" w:rsidRPr="00F77212" w:rsidRDefault="00912C76" w:rsidP="001B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„Oblicza geografii </w:t>
            </w:r>
            <w:r w:rsidR="00EA39D3"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” – zakres rozszerzony</w:t>
            </w:r>
          </w:p>
          <w:p w:rsidR="00912C76" w:rsidRPr="00F77212" w:rsidRDefault="00EA39D3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T. Rachwał, M.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, Cz. Adamiak</w:t>
            </w:r>
          </w:p>
          <w:p w:rsidR="00EA39D3" w:rsidRPr="00F77212" w:rsidRDefault="00EA39D3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DE3856" w:rsidRPr="00F77212" w:rsidRDefault="00DE3856" w:rsidP="00EA3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F77212" w:rsidTr="005C0F8B">
        <w:tc>
          <w:tcPr>
            <w:tcW w:w="70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12C76" w:rsidRPr="00F77212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Matematyka  4.” - podręcznik do liceów i techników, zakres podstawowy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Świda</w:t>
            </w:r>
            <w:proofErr w:type="spellEnd"/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Wyd. Oficyna Edukacyjna Krzysztof Pazdro</w:t>
            </w:r>
          </w:p>
          <w:p w:rsidR="00904696" w:rsidRPr="00F77212" w:rsidRDefault="00904696" w:rsidP="0090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FEC" w:rsidRPr="00F77212" w:rsidTr="005C0F8B">
        <w:tc>
          <w:tcPr>
            <w:tcW w:w="709" w:type="dxa"/>
          </w:tcPr>
          <w:p w:rsidR="00AD6FEC" w:rsidRPr="00F77212" w:rsidRDefault="00EE41B2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D6FEC" w:rsidRPr="00F7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6FEC" w:rsidRPr="00F77212" w:rsidRDefault="00AD6FEC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  <w:p w:rsidR="00AD6FEC" w:rsidRPr="00F77212" w:rsidRDefault="00AD6FEC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FEC" w:rsidRPr="00F77212" w:rsidRDefault="00AD6FEC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EE41B2" w:rsidRPr="00F77212" w:rsidRDefault="00EE41B2" w:rsidP="0090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"Kwalifikacja INF.03 cz. 1 - tworzenie stron i aplikacji internetowych oraz baz danych i administrowanie nimi"</w:t>
            </w:r>
          </w:p>
          <w:p w:rsidR="00EE41B2" w:rsidRPr="00F77212" w:rsidRDefault="00EE41B2" w:rsidP="0090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T. Klekot, A. Klekot</w:t>
            </w:r>
          </w:p>
          <w:p w:rsidR="00EE41B2" w:rsidRPr="00F77212" w:rsidRDefault="00EE41B2" w:rsidP="0090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"Kwalifikacja INF.03 cz. 2 - tworzenie stron i aplikacji internetowych oraz baz danych i administrowanie nimi"</w:t>
            </w:r>
          </w:p>
          <w:p w:rsidR="00EE41B2" w:rsidRPr="00F7721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T. Klekot, A. Klekot</w:t>
            </w:r>
          </w:p>
          <w:p w:rsidR="00EE41B2" w:rsidRDefault="00EE41B2" w:rsidP="00E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F77212" w:rsidRPr="00F77212" w:rsidRDefault="00F77212" w:rsidP="00E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EA39D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23460"/>
    <w:rsid w:val="00142C01"/>
    <w:rsid w:val="00143094"/>
    <w:rsid w:val="001B4C21"/>
    <w:rsid w:val="001B5875"/>
    <w:rsid w:val="00234F58"/>
    <w:rsid w:val="00241E78"/>
    <w:rsid w:val="002F08FB"/>
    <w:rsid w:val="00392704"/>
    <w:rsid w:val="003D5ABC"/>
    <w:rsid w:val="00436785"/>
    <w:rsid w:val="005C0F8B"/>
    <w:rsid w:val="00602CD7"/>
    <w:rsid w:val="00652ABB"/>
    <w:rsid w:val="00675758"/>
    <w:rsid w:val="00707CE1"/>
    <w:rsid w:val="00790C0C"/>
    <w:rsid w:val="00797CD2"/>
    <w:rsid w:val="00813B1D"/>
    <w:rsid w:val="00841D96"/>
    <w:rsid w:val="008E4C6D"/>
    <w:rsid w:val="00904696"/>
    <w:rsid w:val="00912C76"/>
    <w:rsid w:val="00A1497D"/>
    <w:rsid w:val="00AC27A3"/>
    <w:rsid w:val="00AD6FEC"/>
    <w:rsid w:val="00AD7A34"/>
    <w:rsid w:val="00B04697"/>
    <w:rsid w:val="00B3100B"/>
    <w:rsid w:val="00B6385D"/>
    <w:rsid w:val="00BB1195"/>
    <w:rsid w:val="00BD675B"/>
    <w:rsid w:val="00D9424E"/>
    <w:rsid w:val="00DC51FE"/>
    <w:rsid w:val="00DE3856"/>
    <w:rsid w:val="00E74E18"/>
    <w:rsid w:val="00EA39D3"/>
    <w:rsid w:val="00EE41B2"/>
    <w:rsid w:val="00EE6E48"/>
    <w:rsid w:val="00F77212"/>
    <w:rsid w:val="00FA3D2A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622-10CB-4101-B72A-5F5A2D5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</cp:lastModifiedBy>
  <cp:revision>6</cp:revision>
  <cp:lastPrinted>2023-06-19T06:34:00Z</cp:lastPrinted>
  <dcterms:created xsi:type="dcterms:W3CDTF">2023-06-02T10:35:00Z</dcterms:created>
  <dcterms:modified xsi:type="dcterms:W3CDTF">2023-06-27T12:12:00Z</dcterms:modified>
</cp:coreProperties>
</file>